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D4" w:rsidRPr="00AC17D4" w:rsidRDefault="00AC17D4" w:rsidP="00AC17D4">
      <w:pPr>
        <w:spacing w:line="360" w:lineRule="auto"/>
        <w:rPr>
          <w:rFonts w:ascii="Arial" w:hAnsi="Arial" w:cs="Arial"/>
          <w:b/>
          <w:sz w:val="26"/>
          <w:szCs w:val="26"/>
        </w:rPr>
      </w:pPr>
      <w:r w:rsidRPr="00AC17D4">
        <w:rPr>
          <w:rFonts w:ascii="Arial" w:hAnsi="Arial" w:cs="Arial"/>
          <w:b/>
          <w:sz w:val="26"/>
          <w:szCs w:val="26"/>
        </w:rPr>
        <w:t>Auf Expansionskurs:</w:t>
      </w:r>
    </w:p>
    <w:p w:rsidR="00AC17D4" w:rsidRPr="00AC17D4" w:rsidRDefault="00AC17D4" w:rsidP="00AC17D4">
      <w:pPr>
        <w:spacing w:line="360" w:lineRule="auto"/>
        <w:rPr>
          <w:rFonts w:ascii="Arial" w:hAnsi="Arial" w:cs="Arial"/>
          <w:b/>
          <w:sz w:val="28"/>
        </w:rPr>
      </w:pPr>
      <w:r w:rsidRPr="00AC17D4">
        <w:rPr>
          <w:rFonts w:ascii="Arial" w:hAnsi="Arial" w:cs="Arial"/>
          <w:b/>
          <w:sz w:val="28"/>
        </w:rPr>
        <w:t xml:space="preserve">Rosconi übernimmt </w:t>
      </w:r>
      <w:r w:rsidR="00FA31BE">
        <w:rPr>
          <w:rFonts w:ascii="Arial" w:hAnsi="Arial" w:cs="Arial"/>
          <w:b/>
          <w:sz w:val="28"/>
        </w:rPr>
        <w:t>D-TEC</w:t>
      </w:r>
    </w:p>
    <w:p w:rsidR="00AC17D4" w:rsidRPr="00AC17D4" w:rsidRDefault="00AC17D4" w:rsidP="00AC17D4">
      <w:pPr>
        <w:spacing w:line="360" w:lineRule="auto"/>
        <w:rPr>
          <w:rFonts w:ascii="Arial" w:hAnsi="Arial" w:cs="Arial"/>
          <w:b/>
        </w:rPr>
      </w:pPr>
      <w:r w:rsidRPr="00AC17D4">
        <w:rPr>
          <w:rFonts w:ascii="Arial" w:hAnsi="Arial" w:cs="Arial"/>
          <w:b/>
        </w:rPr>
        <w:t xml:space="preserve">Kippenheim. Die Rosconi GmbH, Hersteller von hochwertigen Einrichtungsprodukten für Lounge und Lobby mit Sitz im badischen Kippenheim, übernimmt zum 1. November 2018 </w:t>
      </w:r>
      <w:r w:rsidR="001E739C">
        <w:rPr>
          <w:rFonts w:ascii="Arial" w:hAnsi="Arial" w:cs="Arial"/>
          <w:b/>
        </w:rPr>
        <w:t xml:space="preserve">den in Düsseldorf ansässigen Hersteller </w:t>
      </w:r>
      <w:r w:rsidR="00FA31BE">
        <w:rPr>
          <w:rFonts w:ascii="Arial" w:hAnsi="Arial" w:cs="Arial"/>
          <w:b/>
        </w:rPr>
        <w:t>D-TEC</w:t>
      </w:r>
      <w:r w:rsidR="001E739C">
        <w:rPr>
          <w:rFonts w:ascii="Arial" w:hAnsi="Arial" w:cs="Arial"/>
          <w:b/>
        </w:rPr>
        <w:t xml:space="preserve">, Spezialist für </w:t>
      </w:r>
      <w:r w:rsidR="001E739C" w:rsidRPr="001E739C">
        <w:rPr>
          <w:rFonts w:ascii="Arial" w:hAnsi="Arial" w:cs="Arial"/>
          <w:b/>
        </w:rPr>
        <w:t xml:space="preserve">Design und Produktion von Premiumkollektionen im Bereich Wohnmöbel und </w:t>
      </w:r>
      <w:r w:rsidR="00E8665A">
        <w:rPr>
          <w:rFonts w:ascii="Arial" w:hAnsi="Arial" w:cs="Arial"/>
          <w:b/>
        </w:rPr>
        <w:t>Accessoires</w:t>
      </w:r>
      <w:r w:rsidRPr="00AC17D4">
        <w:rPr>
          <w:rFonts w:ascii="Arial" w:hAnsi="Arial" w:cs="Arial"/>
          <w:b/>
        </w:rPr>
        <w:t xml:space="preserve">. Mit der Übernahme ergänzt und erweitert Rosconi das bestehende Premium-Portfolio um zahlreiche innovative High-End-Lösungen </w:t>
      </w:r>
      <w:r w:rsidR="00A469EB">
        <w:rPr>
          <w:rFonts w:ascii="Arial" w:hAnsi="Arial" w:cs="Arial"/>
          <w:b/>
        </w:rPr>
        <w:t>für die perfekte</w:t>
      </w:r>
      <w:r w:rsidRPr="00AC17D4">
        <w:rPr>
          <w:rFonts w:ascii="Arial" w:hAnsi="Arial" w:cs="Arial"/>
          <w:b/>
        </w:rPr>
        <w:t xml:space="preserve"> Einrichtung von Publikumsbereichen. Die Geschäfts</w:t>
      </w:r>
      <w:r w:rsidR="00A24C4E">
        <w:rPr>
          <w:rFonts w:ascii="Arial" w:hAnsi="Arial" w:cs="Arial"/>
          <w:b/>
        </w:rPr>
        <w:t>leitung</w:t>
      </w:r>
      <w:r w:rsidRPr="00AC17D4">
        <w:rPr>
          <w:rFonts w:ascii="Arial" w:hAnsi="Arial" w:cs="Arial"/>
          <w:b/>
        </w:rPr>
        <w:t xml:space="preserve"> von </w:t>
      </w:r>
      <w:r w:rsidR="00FA31BE">
        <w:rPr>
          <w:rFonts w:ascii="Arial" w:hAnsi="Arial" w:cs="Arial"/>
          <w:b/>
        </w:rPr>
        <w:t>D-TEC</w:t>
      </w:r>
      <w:r w:rsidRPr="00AC17D4">
        <w:rPr>
          <w:rFonts w:ascii="Arial" w:hAnsi="Arial" w:cs="Arial"/>
          <w:b/>
        </w:rPr>
        <w:t xml:space="preserve"> übernimmt Alexander Gut (34), Geschäftsführer der Rosconi GmbH sowie der Hiller Objektmöbel GmbH, beides Tochterunternehmen der Schneeweiss AG Interior.</w:t>
      </w:r>
    </w:p>
    <w:p w:rsidR="00AC17D4" w:rsidRPr="00AC17D4" w:rsidRDefault="00AC17D4" w:rsidP="00AC17D4">
      <w:pPr>
        <w:spacing w:line="360" w:lineRule="auto"/>
        <w:rPr>
          <w:rFonts w:ascii="Arial" w:hAnsi="Arial" w:cs="Arial"/>
          <w:b/>
        </w:rPr>
      </w:pPr>
    </w:p>
    <w:p w:rsidR="00AC17D4" w:rsidRPr="00AC17D4" w:rsidRDefault="00AC17D4" w:rsidP="00AC17D4">
      <w:pPr>
        <w:spacing w:line="360" w:lineRule="auto"/>
        <w:rPr>
          <w:rFonts w:ascii="Arial" w:hAnsi="Arial" w:cs="Arial"/>
        </w:rPr>
      </w:pPr>
      <w:r w:rsidRPr="00AC17D4">
        <w:rPr>
          <w:rFonts w:ascii="Arial" w:hAnsi="Arial" w:cs="Arial"/>
        </w:rPr>
        <w:t xml:space="preserve">Im Jahr 1980 gründeten die Geschwister Markus und Beatrice Börgens in Düsseldorf die Manufaktur </w:t>
      </w:r>
      <w:r w:rsidR="00FA31BE">
        <w:rPr>
          <w:rFonts w:ascii="Arial" w:hAnsi="Arial" w:cs="Arial"/>
        </w:rPr>
        <w:t>D-TEC</w:t>
      </w:r>
      <w:r w:rsidRPr="00AC17D4">
        <w:rPr>
          <w:rFonts w:ascii="Arial" w:hAnsi="Arial" w:cs="Arial"/>
        </w:rPr>
        <w:t xml:space="preserve">. Über Jahrzehnte hinweg prägte Geschäftsführer und Chefdesigner Markus Börgens das außergewöhnliche Portfolio: Mit seiner Leidenschaft für gutes Design und seinen ideenreichen Lösungen sorgte er dafür, dass sich </w:t>
      </w:r>
      <w:r w:rsidR="00FA31BE">
        <w:rPr>
          <w:rFonts w:ascii="Arial" w:hAnsi="Arial" w:cs="Arial"/>
        </w:rPr>
        <w:t>D-TEC</w:t>
      </w:r>
      <w:r w:rsidRPr="00AC17D4">
        <w:rPr>
          <w:rFonts w:ascii="Arial" w:hAnsi="Arial" w:cs="Arial"/>
        </w:rPr>
        <w:t xml:space="preserve"> in der Möbel- und Einrichtungsbranche einen </w:t>
      </w:r>
      <w:r w:rsidR="00034C7C">
        <w:rPr>
          <w:rFonts w:ascii="Arial" w:hAnsi="Arial" w:cs="Arial"/>
        </w:rPr>
        <w:t>klangvollen</w:t>
      </w:r>
      <w:r w:rsidRPr="00AC17D4">
        <w:rPr>
          <w:rFonts w:ascii="Arial" w:hAnsi="Arial" w:cs="Arial"/>
        </w:rPr>
        <w:t xml:space="preserve"> Namen gemacht hat</w:t>
      </w:r>
      <w:r w:rsidR="001E739C">
        <w:rPr>
          <w:rFonts w:ascii="Arial" w:hAnsi="Arial" w:cs="Arial"/>
        </w:rPr>
        <w:t xml:space="preserve">. Mit der Belieferung eines anspruchsvollen Händler-Netzwerks gehört </w:t>
      </w:r>
      <w:r w:rsidR="00FA31BE">
        <w:rPr>
          <w:rFonts w:ascii="Arial" w:hAnsi="Arial" w:cs="Arial"/>
        </w:rPr>
        <w:t>D-TEC</w:t>
      </w:r>
      <w:r w:rsidRPr="00AC17D4">
        <w:rPr>
          <w:rFonts w:ascii="Arial" w:hAnsi="Arial" w:cs="Arial"/>
        </w:rPr>
        <w:t xml:space="preserve"> </w:t>
      </w:r>
      <w:r w:rsidR="00A24C4E">
        <w:rPr>
          <w:rFonts w:ascii="Arial" w:hAnsi="Arial" w:cs="Arial"/>
        </w:rPr>
        <w:t xml:space="preserve">heute </w:t>
      </w:r>
      <w:r w:rsidRPr="00AC17D4">
        <w:rPr>
          <w:rFonts w:ascii="Arial" w:hAnsi="Arial" w:cs="Arial"/>
        </w:rPr>
        <w:t>zu den Leadern im B2B- und B2C-Bereich. Das breit gefächerte Sortiment umfasst hochwertige Design-Garderoben, optisch ansprechende Einrichtungs-Accessoires sowie außergewöhnliche Wohnmöbel, die Eingangs- und Empfangsbereiche zur aussagekräftigen Visitenkarte werden lassen.</w:t>
      </w:r>
    </w:p>
    <w:p w:rsidR="00AC17D4" w:rsidRPr="00AC17D4" w:rsidRDefault="00AC17D4" w:rsidP="00AC17D4">
      <w:pPr>
        <w:spacing w:line="360" w:lineRule="auto"/>
        <w:rPr>
          <w:rFonts w:ascii="Arial" w:hAnsi="Arial" w:cs="Arial"/>
        </w:rPr>
      </w:pPr>
    </w:p>
    <w:p w:rsidR="00AC17D4" w:rsidRPr="00AC17D4" w:rsidRDefault="00AC17D4" w:rsidP="00AC17D4">
      <w:pPr>
        <w:spacing w:line="360" w:lineRule="auto"/>
        <w:rPr>
          <w:rFonts w:ascii="Arial" w:hAnsi="Arial" w:cs="Arial"/>
        </w:rPr>
      </w:pPr>
      <w:r w:rsidRPr="00AC17D4">
        <w:rPr>
          <w:rFonts w:ascii="Arial" w:hAnsi="Arial" w:cs="Arial"/>
        </w:rPr>
        <w:t xml:space="preserve">Damit ist das </w:t>
      </w:r>
      <w:r w:rsidR="00A469EB">
        <w:rPr>
          <w:rFonts w:ascii="Arial" w:hAnsi="Arial" w:cs="Arial"/>
        </w:rPr>
        <w:t xml:space="preserve">umfangreiche </w:t>
      </w:r>
      <w:r w:rsidRPr="00AC17D4">
        <w:rPr>
          <w:rFonts w:ascii="Arial" w:hAnsi="Arial" w:cs="Arial"/>
        </w:rPr>
        <w:t xml:space="preserve">Produktsortiment von </w:t>
      </w:r>
      <w:r w:rsidR="00FA31BE">
        <w:rPr>
          <w:rFonts w:ascii="Arial" w:hAnsi="Arial" w:cs="Arial"/>
        </w:rPr>
        <w:t>D-TEC</w:t>
      </w:r>
      <w:r w:rsidRPr="00AC17D4">
        <w:rPr>
          <w:rFonts w:ascii="Arial" w:hAnsi="Arial" w:cs="Arial"/>
        </w:rPr>
        <w:t xml:space="preserve"> die ideale Ergänzung für das Premium-Portfolio von Rosconi. Das auf das Gründungsjahr 1873 zurückgehende Unternehmen ist ausgewiesener </w:t>
      </w:r>
      <w:r w:rsidRPr="00AC17D4">
        <w:rPr>
          <w:rFonts w:ascii="Arial" w:hAnsi="Arial" w:cs="Arial"/>
        </w:rPr>
        <w:lastRenderedPageBreak/>
        <w:t xml:space="preserve">Experte, wenn es um Einrichtungsaccessoires für Lounge und Lobby aus Stahl, Edelstahl und Aluminium geht. Von individuellen Garderobenlösungen über Design-Behälter bis hin zu Möbeln für Warte- und Empfangszonen bietet Rosconi alles für die perfekte Einrichtung von Publikumsbereichen. </w:t>
      </w:r>
      <w:r w:rsidR="00034C7C">
        <w:rPr>
          <w:rFonts w:ascii="Arial" w:hAnsi="Arial" w:cs="Arial"/>
        </w:rPr>
        <w:t>Zahlreiche</w:t>
      </w:r>
      <w:r w:rsidRPr="00AC17D4">
        <w:rPr>
          <w:rFonts w:ascii="Arial" w:hAnsi="Arial" w:cs="Arial"/>
        </w:rPr>
        <w:t xml:space="preserve"> Auszeichnungen mit Designpreisen belegen die gelebte Innovationskultur. Darüber hinaus ist Rosconi im professionellen Innenausbau nach Maß sowie im Laden- und Messebau aktiv. Seit dem Jahr 2009 ist die Rosconi GmbH 100-prozentige Tochter der Schneeweiss AG Interior, Schwesterfirmen sind die Möbelhersteller Hiller Objektmöbel in Kippenheim und Braun Lockenhaus im Burgenland/Österreich, die Spedition Widra Logistik in Kippenheim sowie die im Schloss zu Schmieheim ansässige Werbeagentur Atelier Schneeweiss.</w:t>
      </w:r>
    </w:p>
    <w:p w:rsidR="00AC17D4" w:rsidRPr="00AC17D4" w:rsidRDefault="00AC17D4" w:rsidP="00AC17D4">
      <w:pPr>
        <w:spacing w:line="360" w:lineRule="auto"/>
        <w:rPr>
          <w:rFonts w:ascii="Arial" w:hAnsi="Arial" w:cs="Arial"/>
        </w:rPr>
      </w:pPr>
    </w:p>
    <w:p w:rsidR="00AC17D4" w:rsidRDefault="00AC17D4" w:rsidP="00AC17D4">
      <w:pPr>
        <w:spacing w:line="360" w:lineRule="auto"/>
        <w:rPr>
          <w:rFonts w:ascii="Arial" w:hAnsi="Arial" w:cs="Arial"/>
        </w:rPr>
      </w:pPr>
      <w:r w:rsidRPr="00AC17D4">
        <w:rPr>
          <w:rFonts w:ascii="Arial" w:hAnsi="Arial" w:cs="Arial"/>
        </w:rPr>
        <w:t xml:space="preserve">Mit dem Kauf von </w:t>
      </w:r>
      <w:r w:rsidR="00FA31BE">
        <w:rPr>
          <w:rFonts w:ascii="Arial" w:hAnsi="Arial" w:cs="Arial"/>
        </w:rPr>
        <w:t>D-TEC</w:t>
      </w:r>
      <w:r w:rsidRPr="00AC17D4">
        <w:rPr>
          <w:rFonts w:ascii="Arial" w:hAnsi="Arial" w:cs="Arial"/>
        </w:rPr>
        <w:t xml:space="preserve"> vereinigen sich nun zwei deutsche Traditionsmanufakturen zum führenden Unternehmen am Markt. Alexander Gut, Geschäftsführer der Rosconi GmbH und der Hiller Objektmöbel GmbH, wird in Zukunft auch die Geschäfte von </w:t>
      </w:r>
      <w:r w:rsidR="00FA31BE">
        <w:rPr>
          <w:rFonts w:ascii="Arial" w:hAnsi="Arial" w:cs="Arial"/>
        </w:rPr>
        <w:t>D-TEC</w:t>
      </w:r>
      <w:r w:rsidRPr="00AC17D4">
        <w:rPr>
          <w:rFonts w:ascii="Arial" w:hAnsi="Arial" w:cs="Arial"/>
        </w:rPr>
        <w:t xml:space="preserve"> lenken. „</w:t>
      </w:r>
      <w:r w:rsidR="00FA31BE">
        <w:rPr>
          <w:rFonts w:ascii="Arial" w:hAnsi="Arial" w:cs="Arial"/>
        </w:rPr>
        <w:t>D-TEC</w:t>
      </w:r>
      <w:r w:rsidRPr="00AC17D4">
        <w:rPr>
          <w:rFonts w:ascii="Arial" w:hAnsi="Arial" w:cs="Arial"/>
        </w:rPr>
        <w:t xml:space="preserve"> und Rosconi passen durch das sich </w:t>
      </w:r>
      <w:r w:rsidR="00174341">
        <w:rPr>
          <w:rFonts w:ascii="Arial" w:hAnsi="Arial" w:cs="Arial"/>
        </w:rPr>
        <w:t xml:space="preserve">ergänzende </w:t>
      </w:r>
      <w:r w:rsidRPr="00AC17D4">
        <w:rPr>
          <w:rFonts w:ascii="Arial" w:hAnsi="Arial" w:cs="Arial"/>
        </w:rPr>
        <w:t xml:space="preserve">Produktportfolio hervorragend zueinander. Durch die entstehenden Vertriebssynergien und neue Innovationsimpulse setzen wir ganz klar auf Wachstum und den weiteren Ausbau unserer Kompetenz als exklusiver Einrichter von Publikumsbereichen. Damit ist unser Engagement bei </w:t>
      </w:r>
      <w:r w:rsidR="00FA31BE">
        <w:rPr>
          <w:rFonts w:ascii="Arial" w:hAnsi="Arial" w:cs="Arial"/>
        </w:rPr>
        <w:t>D-TEC</w:t>
      </w:r>
      <w:r w:rsidRPr="00AC17D4">
        <w:rPr>
          <w:rFonts w:ascii="Arial" w:hAnsi="Arial" w:cs="Arial"/>
        </w:rPr>
        <w:t xml:space="preserve"> eine strategische Investition in die Zukunft“, kommentiert Gut und betont</w:t>
      </w:r>
      <w:r w:rsidR="00A469EB">
        <w:rPr>
          <w:rFonts w:ascii="Arial" w:hAnsi="Arial" w:cs="Arial"/>
        </w:rPr>
        <w:t>:</w:t>
      </w:r>
      <w:r w:rsidRPr="00AC17D4">
        <w:rPr>
          <w:rFonts w:ascii="Arial" w:hAnsi="Arial" w:cs="Arial"/>
        </w:rPr>
        <w:t xml:space="preserve"> „Die Übernahme-Verhandlungen waren äußerst fair, wodurch wir auch zukünftig auf eine gute Zusammenarbeit vertrauen.“ Mit der Zugehörigkeit </w:t>
      </w:r>
      <w:r w:rsidR="00FA31BE">
        <w:rPr>
          <w:rFonts w:ascii="Arial" w:hAnsi="Arial" w:cs="Arial"/>
        </w:rPr>
        <w:t>D-TEC</w:t>
      </w:r>
      <w:r w:rsidRPr="00AC17D4">
        <w:rPr>
          <w:rFonts w:ascii="Arial" w:hAnsi="Arial" w:cs="Arial"/>
        </w:rPr>
        <w:t xml:space="preserve">s zur Schneeweiss AG </w:t>
      </w:r>
      <w:r w:rsidR="00A469EB">
        <w:rPr>
          <w:rFonts w:ascii="Arial" w:hAnsi="Arial" w:cs="Arial"/>
        </w:rPr>
        <w:t>I</w:t>
      </w:r>
      <w:r w:rsidRPr="00AC17D4">
        <w:rPr>
          <w:rFonts w:ascii="Arial" w:hAnsi="Arial" w:cs="Arial"/>
        </w:rPr>
        <w:t xml:space="preserve">nterior würden sich zudem neue Chancen </w:t>
      </w:r>
      <w:r w:rsidR="00A469EB">
        <w:rPr>
          <w:rFonts w:ascii="Arial" w:hAnsi="Arial" w:cs="Arial"/>
        </w:rPr>
        <w:t xml:space="preserve">für die Zukunft </w:t>
      </w:r>
      <w:r w:rsidRPr="00AC17D4">
        <w:rPr>
          <w:rFonts w:ascii="Arial" w:hAnsi="Arial" w:cs="Arial"/>
        </w:rPr>
        <w:t xml:space="preserve">ergeben, mit dem Unternehmensverbund </w:t>
      </w:r>
      <w:r w:rsidR="00A469EB">
        <w:rPr>
          <w:rFonts w:ascii="Arial" w:hAnsi="Arial" w:cs="Arial"/>
        </w:rPr>
        <w:t xml:space="preserve">habe man </w:t>
      </w:r>
      <w:r w:rsidRPr="00AC17D4">
        <w:rPr>
          <w:rFonts w:ascii="Arial" w:hAnsi="Arial" w:cs="Arial"/>
        </w:rPr>
        <w:t xml:space="preserve">nun einen starken Partner hinter sich. </w:t>
      </w:r>
      <w:r w:rsidR="00A469EB">
        <w:rPr>
          <w:rFonts w:ascii="Arial" w:hAnsi="Arial" w:cs="Arial"/>
        </w:rPr>
        <w:t xml:space="preserve">Gut: </w:t>
      </w:r>
      <w:r w:rsidRPr="00AC17D4">
        <w:rPr>
          <w:rFonts w:ascii="Arial" w:hAnsi="Arial" w:cs="Arial"/>
        </w:rPr>
        <w:t xml:space="preserve">„Unsere Marken- und Geschäftsstrategie sieht einen weiteren Ausbau des </w:t>
      </w:r>
      <w:r w:rsidR="00FA31BE">
        <w:rPr>
          <w:rFonts w:ascii="Arial" w:hAnsi="Arial" w:cs="Arial"/>
        </w:rPr>
        <w:t>D-TEC</w:t>
      </w:r>
      <w:r w:rsidRPr="00AC17D4">
        <w:rPr>
          <w:rFonts w:ascii="Arial" w:hAnsi="Arial" w:cs="Arial"/>
        </w:rPr>
        <w:t xml:space="preserve"> Portfolios </w:t>
      </w:r>
      <w:r w:rsidR="00A469EB">
        <w:rPr>
          <w:rFonts w:ascii="Arial" w:hAnsi="Arial" w:cs="Arial"/>
        </w:rPr>
        <w:t>sowie dessen ‚Auffrischung‘ vor.“</w:t>
      </w:r>
    </w:p>
    <w:p w:rsidR="001C4674" w:rsidRPr="00FA31BE" w:rsidRDefault="00FA31BE" w:rsidP="00AC17D4">
      <w:pPr>
        <w:rPr>
          <w:rFonts w:ascii="Arial" w:hAnsi="Arial" w:cs="Arial"/>
          <w:i/>
          <w:sz w:val="20"/>
        </w:rPr>
      </w:pPr>
      <w:bookmarkStart w:id="0" w:name="_GoBack"/>
      <w:bookmarkEnd w:id="0"/>
      <w:r w:rsidRPr="00FA31BE">
        <w:rPr>
          <w:rFonts w:ascii="Arial" w:hAnsi="Arial" w:cs="Arial"/>
          <w:i/>
          <w:sz w:val="20"/>
        </w:rPr>
        <w:t>(451 Wörter, 3.539 Zeichen)</w:t>
      </w:r>
    </w:p>
    <w:p w:rsidR="00A469EB" w:rsidRDefault="00A469EB" w:rsidP="00AC17D4">
      <w:pPr>
        <w:rPr>
          <w:rFonts w:ascii="Arial" w:hAnsi="Arial" w:cs="Arial"/>
        </w:rPr>
      </w:pPr>
    </w:p>
    <w:p w:rsidR="00A469EB" w:rsidRDefault="00A469EB" w:rsidP="00A469EB">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Über die Schneeweiss AG</w:t>
      </w:r>
    </w:p>
    <w:p w:rsidR="00A469EB" w:rsidRPr="00AC17D4" w:rsidRDefault="00A469EB" w:rsidP="00E36FA1">
      <w:pPr>
        <w:tabs>
          <w:tab w:val="left" w:pos="6804"/>
        </w:tabs>
        <w:spacing w:after="120" w:line="240" w:lineRule="auto"/>
        <w:ind w:right="1"/>
        <w:contextualSpacing/>
        <w:rPr>
          <w:rFonts w:ascii="Arial" w:hAnsi="Arial" w:cs="Arial"/>
        </w:rPr>
      </w:pPr>
      <w:r>
        <w:rPr>
          <w:rFonts w:ascii="Arial" w:hAnsi="Arial" w:cs="Arial"/>
          <w:i/>
          <w:iCs/>
          <w:sz w:val="20"/>
          <w:szCs w:val="20"/>
        </w:rPr>
        <w:t>Die Schneeweiss AG Interior mit Sitz im Schloss zu Schmieheim vereint die Objektmöbelhersteller Hiller Objektmöbel und Braun Lockenhaus (Österreich), die auf Loungemöbel und Lobby Items sowie auf professionellen Innenausbau spezialisierte Designmanufaktur Rosconi, die Werbeagentur Atelier Schneeweiss und die Spedition Widra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sectPr w:rsidR="00A469EB" w:rsidRPr="00AC17D4" w:rsidSect="00FA31BE">
      <w:headerReference w:type="default" r:id="rId6"/>
      <w:footerReference w:type="default" r:id="rId7"/>
      <w:pgSz w:w="11906" w:h="16838"/>
      <w:pgMar w:top="1985" w:right="3117"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48301060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D46AC"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1" w:history="1">
                                <w:r w:rsidR="00AC17D4" w:rsidRPr="00076BF1">
                                  <w:rPr>
                                    <w:rStyle w:val="Hyperlink"/>
                                    <w:rFonts w:ascii="Arial" w:hAnsi="Arial" w:cs="Arial"/>
                                    <w:sz w:val="18"/>
                                    <w:szCs w:val="17"/>
                                  </w:rPr>
                                  <w:t>heldermann@atelier-schneeweiss.com</w:t>
                                </w:r>
                              </w:hyperlink>
                              <w:r w:rsidR="00AC17D4">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2" w:history="1">
                          <w:r w:rsidR="00AC17D4" w:rsidRPr="00076BF1">
                            <w:rPr>
                              <w:rStyle w:val="Hyperlink"/>
                              <w:rFonts w:ascii="Arial" w:hAnsi="Arial" w:cs="Arial"/>
                              <w:sz w:val="18"/>
                              <w:szCs w:val="17"/>
                            </w:rPr>
                            <w:t>heldermann@atelier-schneeweiss.com</w:t>
                          </w:r>
                        </w:hyperlink>
                        <w:r w:rsidR="00AC17D4">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FA31BE">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9776"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4" name="Grafik 4"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AC17D4" w:rsidP="003B0A9A">
    <w:pPr>
      <w:pStyle w:val="Kopfzeile"/>
      <w:spacing w:line="360" w:lineRule="auto"/>
      <w:rPr>
        <w:rFonts w:ascii="Arial" w:hAnsi="Arial" w:cs="Arial"/>
        <w:sz w:val="28"/>
      </w:rPr>
    </w:pPr>
    <w:r w:rsidRPr="00AC17D4">
      <w:rPr>
        <w:rFonts w:ascii="Arial" w:hAnsi="Arial" w:cs="Arial"/>
        <w:sz w:val="28"/>
      </w:rPr>
      <w:t>1</w:t>
    </w:r>
    <w:r w:rsidR="00FA31BE">
      <w:rPr>
        <w:rFonts w:ascii="Arial" w:hAnsi="Arial" w:cs="Arial"/>
        <w:sz w:val="28"/>
      </w:rPr>
      <w:t>7</w:t>
    </w:r>
    <w:r w:rsidR="00746149" w:rsidRPr="00AC17D4">
      <w:rPr>
        <w:rFonts w:ascii="Arial" w:hAnsi="Arial" w:cs="Arial"/>
        <w:sz w:val="28"/>
      </w:rPr>
      <w:t xml:space="preserve">. </w:t>
    </w:r>
    <w:r w:rsidRPr="00AC17D4">
      <w:rPr>
        <w:rFonts w:ascii="Arial" w:hAnsi="Arial" w:cs="Arial"/>
        <w:sz w:val="28"/>
      </w:rPr>
      <w:t>Oktober</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34C7C"/>
    <w:rsid w:val="00056101"/>
    <w:rsid w:val="00080FAE"/>
    <w:rsid w:val="000B49E6"/>
    <w:rsid w:val="000E592F"/>
    <w:rsid w:val="000E616B"/>
    <w:rsid w:val="00104697"/>
    <w:rsid w:val="00174341"/>
    <w:rsid w:val="001B1094"/>
    <w:rsid w:val="001C4674"/>
    <w:rsid w:val="001E739C"/>
    <w:rsid w:val="002E063D"/>
    <w:rsid w:val="00322FCD"/>
    <w:rsid w:val="00360803"/>
    <w:rsid w:val="00373E9B"/>
    <w:rsid w:val="003B0060"/>
    <w:rsid w:val="003B0A9A"/>
    <w:rsid w:val="003D26B0"/>
    <w:rsid w:val="003F7E4D"/>
    <w:rsid w:val="004110D8"/>
    <w:rsid w:val="00412939"/>
    <w:rsid w:val="004A6211"/>
    <w:rsid w:val="004C0EDE"/>
    <w:rsid w:val="004D4A88"/>
    <w:rsid w:val="005373D0"/>
    <w:rsid w:val="0057709A"/>
    <w:rsid w:val="005C1B43"/>
    <w:rsid w:val="00614B23"/>
    <w:rsid w:val="00642143"/>
    <w:rsid w:val="0064398E"/>
    <w:rsid w:val="006A4654"/>
    <w:rsid w:val="006C3D22"/>
    <w:rsid w:val="00702A13"/>
    <w:rsid w:val="00746149"/>
    <w:rsid w:val="007819AC"/>
    <w:rsid w:val="007E4B9F"/>
    <w:rsid w:val="007F73CB"/>
    <w:rsid w:val="00870AA5"/>
    <w:rsid w:val="008F0335"/>
    <w:rsid w:val="008F32E5"/>
    <w:rsid w:val="00923880"/>
    <w:rsid w:val="00932C15"/>
    <w:rsid w:val="009343A3"/>
    <w:rsid w:val="009C1F8C"/>
    <w:rsid w:val="009D1F21"/>
    <w:rsid w:val="00A24C4E"/>
    <w:rsid w:val="00A469EB"/>
    <w:rsid w:val="00A72E45"/>
    <w:rsid w:val="00A972E0"/>
    <w:rsid w:val="00AC17D4"/>
    <w:rsid w:val="00B326D2"/>
    <w:rsid w:val="00B81D8B"/>
    <w:rsid w:val="00C130C7"/>
    <w:rsid w:val="00D41476"/>
    <w:rsid w:val="00D44488"/>
    <w:rsid w:val="00DE3902"/>
    <w:rsid w:val="00E34037"/>
    <w:rsid w:val="00E36FA1"/>
    <w:rsid w:val="00E8665A"/>
    <w:rsid w:val="00ED59B9"/>
    <w:rsid w:val="00F15411"/>
    <w:rsid w:val="00F206A0"/>
    <w:rsid w:val="00F41B84"/>
    <w:rsid w:val="00F57E38"/>
    <w:rsid w:val="00F94B6F"/>
    <w:rsid w:val="00F950B1"/>
    <w:rsid w:val="00FA3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2</cp:revision>
  <cp:lastPrinted>2013-12-02T15:26:00Z</cp:lastPrinted>
  <dcterms:created xsi:type="dcterms:W3CDTF">2018-10-17T08:27:00Z</dcterms:created>
  <dcterms:modified xsi:type="dcterms:W3CDTF">2018-10-17T08:27:00Z</dcterms:modified>
</cp:coreProperties>
</file>